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B525C" w14:textId="641B3471" w:rsidR="00035E56" w:rsidRPr="00490D1F" w:rsidRDefault="005C24BE" w:rsidP="00035E56">
      <w:pPr>
        <w:jc w:val="center"/>
        <w:rPr>
          <w:rFonts w:ascii="Azo Sans" w:hAnsi="Azo Sans" w:cs="Arial"/>
          <w:b/>
          <w:bCs/>
        </w:rPr>
      </w:pPr>
      <w:r w:rsidRPr="00490D1F">
        <w:rPr>
          <w:rFonts w:ascii="Azo Sans" w:hAnsi="Azo Sans" w:cs="Arial"/>
          <w:b/>
          <w:bCs/>
        </w:rPr>
        <w:t>Chair of the Professional Standards &amp; Development Board</w:t>
      </w:r>
      <w:r w:rsidR="00035E56" w:rsidRPr="00490D1F">
        <w:rPr>
          <w:rFonts w:ascii="Azo Sans" w:hAnsi="Azo Sans" w:cs="Arial"/>
          <w:b/>
          <w:bCs/>
        </w:rPr>
        <w:t xml:space="preserve"> (PSDB)</w:t>
      </w:r>
    </w:p>
    <w:p w14:paraId="09C349AC" w14:textId="06ACD8B5" w:rsidR="00035E56" w:rsidRPr="00490D1F" w:rsidRDefault="00035E56" w:rsidP="00035E56">
      <w:pPr>
        <w:rPr>
          <w:rFonts w:ascii="Azo Sans" w:hAnsi="Azo Sans" w:cs="Arial"/>
          <w:b/>
          <w:bCs/>
        </w:rPr>
      </w:pPr>
      <w:r w:rsidRPr="00490D1F">
        <w:rPr>
          <w:rFonts w:ascii="Azo Sans" w:hAnsi="Azo Sans" w:cs="Arial"/>
          <w:b/>
          <w:bCs/>
        </w:rPr>
        <w:t>R</w:t>
      </w:r>
      <w:r w:rsidR="009F3CA8" w:rsidRPr="00490D1F">
        <w:rPr>
          <w:rFonts w:ascii="Azo Sans" w:hAnsi="Azo Sans" w:cs="Arial"/>
          <w:b/>
          <w:bCs/>
        </w:rPr>
        <w:t>ole</w:t>
      </w:r>
    </w:p>
    <w:p w14:paraId="63AA7F23" w14:textId="19169384" w:rsidR="00035E56" w:rsidRPr="00490D1F" w:rsidRDefault="009F3CA8" w:rsidP="00035E56">
      <w:pPr>
        <w:rPr>
          <w:rFonts w:ascii="Azo Sans" w:hAnsi="Azo Sans" w:cs="Arial"/>
        </w:rPr>
      </w:pPr>
      <w:r w:rsidRPr="00490D1F">
        <w:rPr>
          <w:rFonts w:ascii="Azo Sans" w:hAnsi="Azo Sans" w:cs="Arial"/>
        </w:rPr>
        <w:t>This role focusses on being the lead</w:t>
      </w:r>
      <w:r w:rsidR="00490D1F" w:rsidRPr="00490D1F">
        <w:rPr>
          <w:rFonts w:ascii="Azo Sans" w:hAnsi="Azo Sans" w:cs="Arial"/>
        </w:rPr>
        <w:t xml:space="preserve"> Active Supporter and Volunteer</w:t>
      </w:r>
      <w:r w:rsidRPr="00490D1F">
        <w:rPr>
          <w:rFonts w:ascii="Azo Sans" w:hAnsi="Azo Sans" w:cs="Arial"/>
        </w:rPr>
        <w:t xml:space="preserve"> </w:t>
      </w:r>
      <w:r w:rsidR="00490D1F" w:rsidRPr="00490D1F">
        <w:rPr>
          <w:rFonts w:ascii="Azo Sans" w:hAnsi="Azo Sans" w:cs="Arial"/>
        </w:rPr>
        <w:t>(</w:t>
      </w:r>
      <w:r w:rsidRPr="00490D1F">
        <w:rPr>
          <w:rFonts w:ascii="Azo Sans" w:hAnsi="Azo Sans" w:cs="Arial"/>
        </w:rPr>
        <w:t>ASV</w:t>
      </w:r>
      <w:r w:rsidR="00490D1F" w:rsidRPr="00490D1F">
        <w:rPr>
          <w:rFonts w:ascii="Azo Sans" w:hAnsi="Azo Sans" w:cs="Arial"/>
        </w:rPr>
        <w:t>)</w:t>
      </w:r>
      <w:r w:rsidRPr="00490D1F">
        <w:rPr>
          <w:rFonts w:ascii="Azo Sans" w:hAnsi="Azo Sans" w:cs="Arial"/>
        </w:rPr>
        <w:t xml:space="preserve"> for all licenced activity, and for the IOM3 Code of Professional Conduct and Disciplinary and Appeals Procedure. </w:t>
      </w:r>
      <w:r w:rsidR="0060152B" w:rsidRPr="00490D1F">
        <w:rPr>
          <w:rFonts w:ascii="Azo Sans" w:hAnsi="Azo Sans" w:cs="Arial"/>
        </w:rPr>
        <w:t xml:space="preserve">This role also involves being a trustee of IOM3 and a member of the Executive Board. </w:t>
      </w:r>
    </w:p>
    <w:p w14:paraId="7F465369" w14:textId="773AFDBE" w:rsidR="00035E56" w:rsidRPr="00490D1F" w:rsidRDefault="00035E56" w:rsidP="00035E56">
      <w:pPr>
        <w:rPr>
          <w:rFonts w:ascii="Azo Sans" w:hAnsi="Azo Sans" w:cs="Arial"/>
          <w:b/>
          <w:bCs/>
        </w:rPr>
      </w:pPr>
      <w:r w:rsidRPr="00490D1F">
        <w:rPr>
          <w:rFonts w:ascii="Azo Sans" w:hAnsi="Azo Sans" w:cs="Arial"/>
          <w:b/>
          <w:bCs/>
        </w:rPr>
        <w:t>Duties</w:t>
      </w:r>
    </w:p>
    <w:p w14:paraId="51BF1E1E" w14:textId="77777777" w:rsidR="00181946" w:rsidRPr="00490D1F" w:rsidRDefault="00D12C0A" w:rsidP="00181946">
      <w:pPr>
        <w:pStyle w:val="ListParagraph"/>
        <w:numPr>
          <w:ilvl w:val="0"/>
          <w:numId w:val="1"/>
        </w:numPr>
        <w:rPr>
          <w:rFonts w:ascii="Azo Sans" w:hAnsi="Azo Sans" w:cs="Arial"/>
        </w:rPr>
      </w:pPr>
      <w:r w:rsidRPr="00490D1F">
        <w:rPr>
          <w:rFonts w:ascii="Azo Sans" w:hAnsi="Azo Sans" w:cs="Arial"/>
        </w:rPr>
        <w:t>L</w:t>
      </w:r>
      <w:r w:rsidR="00035E56" w:rsidRPr="00490D1F">
        <w:rPr>
          <w:rFonts w:ascii="Azo Sans" w:hAnsi="Azo Sans" w:cs="Arial"/>
        </w:rPr>
        <w:t>ead and chair the PSDB in its work</w:t>
      </w:r>
      <w:r w:rsidRPr="00490D1F">
        <w:rPr>
          <w:rFonts w:ascii="Azo Sans" w:hAnsi="Azo Sans" w:cs="Arial"/>
        </w:rPr>
        <w:t xml:space="preserve">. </w:t>
      </w:r>
    </w:p>
    <w:p w14:paraId="7F46DB32" w14:textId="569BB00E" w:rsidR="00035E56" w:rsidRPr="00490D1F" w:rsidRDefault="00D12C0A" w:rsidP="00181946">
      <w:pPr>
        <w:pStyle w:val="ListParagraph"/>
        <w:numPr>
          <w:ilvl w:val="0"/>
          <w:numId w:val="1"/>
        </w:numPr>
        <w:rPr>
          <w:rFonts w:ascii="Azo Sans" w:hAnsi="Azo Sans" w:cs="Arial"/>
        </w:rPr>
      </w:pPr>
      <w:r w:rsidRPr="00490D1F">
        <w:rPr>
          <w:rFonts w:ascii="Azo Sans" w:hAnsi="Azo Sans" w:cs="Arial"/>
        </w:rPr>
        <w:t>G</w:t>
      </w:r>
      <w:r w:rsidR="00035E56" w:rsidRPr="00490D1F">
        <w:rPr>
          <w:rFonts w:ascii="Azo Sans" w:hAnsi="Azo Sans" w:cs="Arial"/>
        </w:rPr>
        <w:t>ive direction and oversight to its reporting committees</w:t>
      </w:r>
      <w:r w:rsidRPr="00490D1F">
        <w:rPr>
          <w:rFonts w:ascii="Azo Sans" w:hAnsi="Azo Sans" w:cs="Arial"/>
        </w:rPr>
        <w:t xml:space="preserve">, </w:t>
      </w:r>
      <w:r w:rsidR="00035E56" w:rsidRPr="00490D1F">
        <w:rPr>
          <w:rFonts w:ascii="Azo Sans" w:hAnsi="Azo Sans" w:cs="Arial"/>
        </w:rPr>
        <w:t xml:space="preserve">currently </w:t>
      </w:r>
      <w:r w:rsidR="00AF64C0" w:rsidRPr="00490D1F">
        <w:rPr>
          <w:rFonts w:ascii="Azo Sans" w:hAnsi="Azo Sans" w:cs="Arial"/>
        </w:rPr>
        <w:t xml:space="preserve">the </w:t>
      </w:r>
      <w:r w:rsidR="00035E56" w:rsidRPr="00490D1F">
        <w:rPr>
          <w:rFonts w:ascii="Azo Sans" w:hAnsi="Azo Sans" w:cs="Arial"/>
        </w:rPr>
        <w:t>Membership</w:t>
      </w:r>
      <w:r w:rsidR="00AF64C0" w:rsidRPr="00490D1F">
        <w:rPr>
          <w:rFonts w:ascii="Azo Sans" w:hAnsi="Azo Sans" w:cs="Arial"/>
        </w:rPr>
        <w:t xml:space="preserve"> Committee</w:t>
      </w:r>
      <w:r w:rsidRPr="00490D1F">
        <w:rPr>
          <w:rFonts w:ascii="Azo Sans" w:hAnsi="Azo Sans" w:cs="Arial"/>
        </w:rPr>
        <w:t>,</w:t>
      </w:r>
      <w:r w:rsidR="00035E56" w:rsidRPr="00490D1F">
        <w:rPr>
          <w:rFonts w:ascii="Azo Sans" w:hAnsi="Azo Sans" w:cs="Arial"/>
        </w:rPr>
        <w:t xml:space="preserve"> and </w:t>
      </w:r>
      <w:r w:rsidRPr="00490D1F">
        <w:rPr>
          <w:rFonts w:ascii="Azo Sans" w:hAnsi="Azo Sans" w:cs="Arial"/>
        </w:rPr>
        <w:t xml:space="preserve">the </w:t>
      </w:r>
      <w:r w:rsidR="00035E56" w:rsidRPr="00490D1F">
        <w:rPr>
          <w:rFonts w:ascii="Azo Sans" w:hAnsi="Azo Sans" w:cs="Arial"/>
        </w:rPr>
        <w:t xml:space="preserve">Accreditation and Professional Formation </w:t>
      </w:r>
      <w:r w:rsidR="005D62F0" w:rsidRPr="00490D1F">
        <w:rPr>
          <w:rFonts w:ascii="Azo Sans" w:hAnsi="Azo Sans" w:cs="Arial"/>
        </w:rPr>
        <w:t>C</w:t>
      </w:r>
      <w:r w:rsidR="00035E56" w:rsidRPr="00490D1F">
        <w:rPr>
          <w:rFonts w:ascii="Azo Sans" w:hAnsi="Azo Sans" w:cs="Arial"/>
        </w:rPr>
        <w:t>ommitte</w:t>
      </w:r>
      <w:r w:rsidRPr="00490D1F">
        <w:rPr>
          <w:rFonts w:ascii="Azo Sans" w:hAnsi="Azo Sans" w:cs="Arial"/>
        </w:rPr>
        <w:t xml:space="preserve">e. </w:t>
      </w:r>
    </w:p>
    <w:p w14:paraId="5C540B58" w14:textId="0ED551D5" w:rsidR="00035E56" w:rsidRPr="00490D1F" w:rsidRDefault="00A42F91" w:rsidP="00745CAF">
      <w:pPr>
        <w:pStyle w:val="ListParagraph"/>
        <w:numPr>
          <w:ilvl w:val="0"/>
          <w:numId w:val="1"/>
        </w:numPr>
        <w:rPr>
          <w:rFonts w:ascii="Azo Sans" w:hAnsi="Azo Sans" w:cs="Arial"/>
        </w:rPr>
      </w:pPr>
      <w:r w:rsidRPr="00490D1F">
        <w:rPr>
          <w:rFonts w:ascii="Azo Sans" w:hAnsi="Azo Sans" w:cs="Arial"/>
        </w:rPr>
        <w:t>E</w:t>
      </w:r>
      <w:r w:rsidR="00035E56" w:rsidRPr="00490D1F">
        <w:rPr>
          <w:rFonts w:ascii="Azo Sans" w:hAnsi="Azo Sans" w:cs="Arial"/>
        </w:rPr>
        <w:t xml:space="preserve">nsure that IOM3 meets the requirements of its </w:t>
      </w:r>
      <w:r w:rsidR="0060152B" w:rsidRPr="00490D1F">
        <w:rPr>
          <w:rFonts w:ascii="Azo Sans" w:hAnsi="Azo Sans" w:cs="Arial"/>
        </w:rPr>
        <w:t xml:space="preserve">professional registration </w:t>
      </w:r>
      <w:r w:rsidR="00BF1F59" w:rsidRPr="00490D1F">
        <w:rPr>
          <w:rFonts w:ascii="Azo Sans" w:hAnsi="Azo Sans" w:cs="Arial"/>
        </w:rPr>
        <w:t>licensing</w:t>
      </w:r>
      <w:r w:rsidR="00035E56" w:rsidRPr="00490D1F">
        <w:rPr>
          <w:rFonts w:ascii="Azo Sans" w:hAnsi="Azo Sans" w:cs="Arial"/>
        </w:rPr>
        <w:t xml:space="preserve"> </w:t>
      </w:r>
      <w:r w:rsidRPr="00490D1F">
        <w:rPr>
          <w:rFonts w:ascii="Azo Sans" w:hAnsi="Azo Sans" w:cs="Arial"/>
        </w:rPr>
        <w:t>bodies</w:t>
      </w:r>
      <w:r w:rsidR="00BF1F59" w:rsidRPr="00490D1F">
        <w:rPr>
          <w:rFonts w:ascii="Azo Sans" w:hAnsi="Azo Sans" w:cs="Arial"/>
        </w:rPr>
        <w:t xml:space="preserve">, currently the Engineering Council, </w:t>
      </w:r>
      <w:r w:rsidR="005D62F0" w:rsidRPr="00490D1F">
        <w:rPr>
          <w:rFonts w:ascii="Azo Sans" w:hAnsi="Azo Sans" w:cs="Arial"/>
        </w:rPr>
        <w:t xml:space="preserve">the </w:t>
      </w:r>
      <w:r w:rsidR="00BF1F59" w:rsidRPr="00490D1F">
        <w:rPr>
          <w:rFonts w:ascii="Azo Sans" w:hAnsi="Azo Sans" w:cs="Arial"/>
        </w:rPr>
        <w:t>Science Council</w:t>
      </w:r>
      <w:r w:rsidR="00414E2D" w:rsidRPr="00490D1F">
        <w:rPr>
          <w:rFonts w:ascii="Azo Sans" w:hAnsi="Azo Sans" w:cs="Arial"/>
        </w:rPr>
        <w:t>,</w:t>
      </w:r>
      <w:r w:rsidR="00BF1F59" w:rsidRPr="00490D1F">
        <w:rPr>
          <w:rFonts w:ascii="Azo Sans" w:hAnsi="Azo Sans" w:cs="Arial"/>
        </w:rPr>
        <w:t xml:space="preserve"> and the Society for the Environment</w:t>
      </w:r>
      <w:r w:rsidR="00490D1F">
        <w:rPr>
          <w:rFonts w:ascii="Azo Sans" w:hAnsi="Azo Sans" w:cs="Arial"/>
        </w:rPr>
        <w:t>,</w:t>
      </w:r>
      <w:r w:rsidR="00745CAF" w:rsidRPr="00490D1F">
        <w:rPr>
          <w:rFonts w:ascii="Azo Sans" w:hAnsi="Azo Sans" w:cs="Arial"/>
        </w:rPr>
        <w:t xml:space="preserve"> </w:t>
      </w:r>
      <w:r w:rsidRPr="00490D1F">
        <w:rPr>
          <w:rFonts w:ascii="Azo Sans" w:hAnsi="Azo Sans" w:cs="Arial"/>
        </w:rPr>
        <w:t>fr</w:t>
      </w:r>
      <w:r w:rsidR="00490D1F">
        <w:rPr>
          <w:rFonts w:ascii="Azo Sans" w:hAnsi="Azo Sans" w:cs="Arial"/>
        </w:rPr>
        <w:t>om</w:t>
      </w:r>
      <w:r w:rsidR="00035E56" w:rsidRPr="00490D1F">
        <w:rPr>
          <w:rFonts w:ascii="Azo Sans" w:hAnsi="Azo Sans" w:cs="Arial"/>
        </w:rPr>
        <w:t xml:space="preserve"> which it holds licences to award professional registration</w:t>
      </w:r>
      <w:r w:rsidRPr="00490D1F">
        <w:rPr>
          <w:rFonts w:ascii="Azo Sans" w:hAnsi="Azo Sans" w:cs="Arial"/>
        </w:rPr>
        <w:t xml:space="preserve"> and accredit university courses and industrial </w:t>
      </w:r>
      <w:r w:rsidR="00490D1F">
        <w:rPr>
          <w:rFonts w:ascii="Azo Sans" w:hAnsi="Azo Sans" w:cs="Arial"/>
        </w:rPr>
        <w:t>individual professional development (</w:t>
      </w:r>
      <w:r w:rsidRPr="00490D1F">
        <w:rPr>
          <w:rFonts w:ascii="Azo Sans" w:hAnsi="Azo Sans" w:cs="Arial"/>
        </w:rPr>
        <w:t>IPD</w:t>
      </w:r>
      <w:r w:rsidR="00490D1F">
        <w:rPr>
          <w:rFonts w:ascii="Azo Sans" w:hAnsi="Azo Sans" w:cs="Arial"/>
        </w:rPr>
        <w:t>)</w:t>
      </w:r>
      <w:r w:rsidRPr="00490D1F">
        <w:rPr>
          <w:rFonts w:ascii="Azo Sans" w:hAnsi="Azo Sans" w:cs="Arial"/>
        </w:rPr>
        <w:t xml:space="preserve"> schemes.</w:t>
      </w:r>
    </w:p>
    <w:p w14:paraId="1F440450" w14:textId="07516F40" w:rsidR="00035E56" w:rsidRPr="00490D1F" w:rsidRDefault="00A42F91" w:rsidP="00035E56">
      <w:pPr>
        <w:pStyle w:val="ListParagraph"/>
        <w:numPr>
          <w:ilvl w:val="0"/>
          <w:numId w:val="1"/>
        </w:numPr>
        <w:rPr>
          <w:rFonts w:ascii="Azo Sans" w:hAnsi="Azo Sans" w:cs="Arial"/>
        </w:rPr>
      </w:pPr>
      <w:r w:rsidRPr="00490D1F">
        <w:rPr>
          <w:rFonts w:ascii="Azo Sans" w:hAnsi="Azo Sans" w:cs="Arial"/>
        </w:rPr>
        <w:t>W</w:t>
      </w:r>
      <w:r w:rsidR="00035E56" w:rsidRPr="00490D1F">
        <w:rPr>
          <w:rFonts w:ascii="Azo Sans" w:hAnsi="Azo Sans" w:cs="Arial"/>
        </w:rPr>
        <w:t>ork with the Director</w:t>
      </w:r>
      <w:r w:rsidR="00B6382A" w:rsidRPr="00490D1F">
        <w:rPr>
          <w:rFonts w:ascii="Azo Sans" w:hAnsi="Azo Sans" w:cs="Arial"/>
        </w:rPr>
        <w:t xml:space="preserve"> of</w:t>
      </w:r>
      <w:r w:rsidR="00035E56" w:rsidRPr="00490D1F">
        <w:rPr>
          <w:rFonts w:ascii="Azo Sans" w:hAnsi="Azo Sans" w:cs="Arial"/>
        </w:rPr>
        <w:t xml:space="preserve"> Membership &amp; Professional Standards to maintain and develop </w:t>
      </w:r>
      <w:r w:rsidRPr="00490D1F">
        <w:rPr>
          <w:rFonts w:ascii="Azo Sans" w:hAnsi="Azo Sans" w:cs="Arial"/>
        </w:rPr>
        <w:t>related</w:t>
      </w:r>
      <w:r w:rsidR="00035E56" w:rsidRPr="00490D1F">
        <w:rPr>
          <w:rFonts w:ascii="Azo Sans" w:hAnsi="Azo Sans" w:cs="Arial"/>
        </w:rPr>
        <w:t xml:space="preserve"> activities, particularly growing membership, </w:t>
      </w:r>
      <w:r w:rsidR="00B6382A" w:rsidRPr="00490D1F">
        <w:rPr>
          <w:rFonts w:ascii="Azo Sans" w:hAnsi="Azo Sans" w:cs="Arial"/>
        </w:rPr>
        <w:t xml:space="preserve">professional </w:t>
      </w:r>
      <w:r w:rsidR="00035E56" w:rsidRPr="00490D1F">
        <w:rPr>
          <w:rFonts w:ascii="Azo Sans" w:hAnsi="Azo Sans" w:cs="Arial"/>
        </w:rPr>
        <w:t>registration</w:t>
      </w:r>
      <w:r w:rsidR="00F71FCF" w:rsidRPr="00490D1F">
        <w:rPr>
          <w:rFonts w:ascii="Azo Sans" w:hAnsi="Azo Sans" w:cs="Arial"/>
        </w:rPr>
        <w:t>,</w:t>
      </w:r>
      <w:r w:rsidR="00035E56" w:rsidRPr="00490D1F">
        <w:rPr>
          <w:rFonts w:ascii="Azo Sans" w:hAnsi="Azo Sans" w:cs="Arial"/>
        </w:rPr>
        <w:t xml:space="preserve"> and accreditation</w:t>
      </w:r>
      <w:r w:rsidR="00B6382A" w:rsidRPr="00490D1F">
        <w:rPr>
          <w:rFonts w:ascii="Azo Sans" w:hAnsi="Azo Sans" w:cs="Arial"/>
        </w:rPr>
        <w:t>,</w:t>
      </w:r>
      <w:r w:rsidR="00035E56" w:rsidRPr="00490D1F">
        <w:rPr>
          <w:rFonts w:ascii="Azo Sans" w:hAnsi="Azo Sans" w:cs="Arial"/>
        </w:rPr>
        <w:t xml:space="preserve"> and improving procedures whilst maintaining professional standards.</w:t>
      </w:r>
    </w:p>
    <w:p w14:paraId="0F6646A2" w14:textId="106771C0" w:rsidR="00035E56" w:rsidRPr="00490D1F" w:rsidRDefault="00A42F91" w:rsidP="00035E56">
      <w:pPr>
        <w:pStyle w:val="ListParagraph"/>
        <w:numPr>
          <w:ilvl w:val="0"/>
          <w:numId w:val="1"/>
        </w:numPr>
        <w:rPr>
          <w:rFonts w:ascii="Azo Sans" w:hAnsi="Azo Sans" w:cs="Arial"/>
        </w:rPr>
      </w:pPr>
      <w:r w:rsidRPr="00490D1F">
        <w:rPr>
          <w:rFonts w:ascii="Azo Sans" w:hAnsi="Azo Sans" w:cs="Arial"/>
        </w:rPr>
        <w:t>E</w:t>
      </w:r>
      <w:r w:rsidR="00035E56" w:rsidRPr="00490D1F">
        <w:rPr>
          <w:rFonts w:ascii="Azo Sans" w:hAnsi="Azo Sans" w:cs="Arial"/>
        </w:rPr>
        <w:t>nsure the Professional Assessment Manual (PAM) is kept up to date</w:t>
      </w:r>
      <w:r w:rsidR="005D2B9A" w:rsidRPr="00490D1F">
        <w:rPr>
          <w:rFonts w:ascii="Azo Sans" w:hAnsi="Azo Sans" w:cs="Arial"/>
        </w:rPr>
        <w:t>.</w:t>
      </w:r>
    </w:p>
    <w:p w14:paraId="61B078F6" w14:textId="28B114FF" w:rsidR="00035E56" w:rsidRPr="00490D1F" w:rsidRDefault="005D2B9A" w:rsidP="00035E56">
      <w:pPr>
        <w:pStyle w:val="ListParagraph"/>
        <w:numPr>
          <w:ilvl w:val="0"/>
          <w:numId w:val="1"/>
        </w:numPr>
        <w:rPr>
          <w:rFonts w:ascii="Azo Sans" w:hAnsi="Azo Sans" w:cs="Arial"/>
        </w:rPr>
      </w:pPr>
      <w:r w:rsidRPr="00490D1F">
        <w:rPr>
          <w:rFonts w:ascii="Azo Sans" w:hAnsi="Azo Sans" w:cs="Arial"/>
        </w:rPr>
        <w:t>A</w:t>
      </w:r>
      <w:r w:rsidR="00035E56" w:rsidRPr="00490D1F">
        <w:rPr>
          <w:rFonts w:ascii="Azo Sans" w:hAnsi="Azo Sans" w:cs="Arial"/>
        </w:rPr>
        <w:t xml:space="preserve">ppoint, in </w:t>
      </w:r>
      <w:r w:rsidR="00490D1F">
        <w:rPr>
          <w:rFonts w:ascii="Azo Sans" w:hAnsi="Azo Sans" w:cs="Arial"/>
        </w:rPr>
        <w:t xml:space="preserve">accordance with IOM3 policy and in </w:t>
      </w:r>
      <w:r w:rsidR="00035E56" w:rsidRPr="00490D1F">
        <w:rPr>
          <w:rFonts w:ascii="Azo Sans" w:hAnsi="Azo Sans" w:cs="Arial"/>
        </w:rPr>
        <w:t xml:space="preserve">collaboration with the aforesaid </w:t>
      </w:r>
      <w:r w:rsidRPr="00490D1F">
        <w:rPr>
          <w:rFonts w:ascii="Azo Sans" w:hAnsi="Azo Sans" w:cs="Arial"/>
        </w:rPr>
        <w:t>D</w:t>
      </w:r>
      <w:r w:rsidR="00035E56" w:rsidRPr="00490D1F">
        <w:rPr>
          <w:rFonts w:ascii="Azo Sans" w:hAnsi="Azo Sans" w:cs="Arial"/>
        </w:rPr>
        <w:t xml:space="preserve">irector, appropriate members to the PSDB to give a balance of experience, </w:t>
      </w:r>
      <w:r w:rsidRPr="00490D1F">
        <w:rPr>
          <w:rFonts w:ascii="Azo Sans" w:hAnsi="Azo Sans" w:cs="Arial"/>
        </w:rPr>
        <w:t>technical disciplines</w:t>
      </w:r>
      <w:r w:rsidR="00035E56" w:rsidRPr="00490D1F">
        <w:rPr>
          <w:rFonts w:ascii="Azo Sans" w:hAnsi="Azo Sans" w:cs="Arial"/>
        </w:rPr>
        <w:t xml:space="preserve"> and diversity.</w:t>
      </w:r>
    </w:p>
    <w:p w14:paraId="4A1D537A" w14:textId="29832C59" w:rsidR="00035E56" w:rsidRPr="00490D1F" w:rsidRDefault="005D2B9A" w:rsidP="00035E56">
      <w:pPr>
        <w:pStyle w:val="ListParagraph"/>
        <w:numPr>
          <w:ilvl w:val="0"/>
          <w:numId w:val="1"/>
        </w:numPr>
        <w:rPr>
          <w:rFonts w:ascii="Azo Sans" w:hAnsi="Azo Sans" w:cs="Arial"/>
        </w:rPr>
      </w:pPr>
      <w:r w:rsidRPr="00490D1F">
        <w:rPr>
          <w:rFonts w:ascii="Azo Sans" w:hAnsi="Azo Sans" w:cs="Arial"/>
        </w:rPr>
        <w:t>W</w:t>
      </w:r>
      <w:r w:rsidR="00035E56" w:rsidRPr="00490D1F">
        <w:rPr>
          <w:rFonts w:ascii="Azo Sans" w:hAnsi="Azo Sans" w:cs="Arial"/>
        </w:rPr>
        <w:t xml:space="preserve">ork with the aforesaid </w:t>
      </w:r>
      <w:r w:rsidR="00BF1F59" w:rsidRPr="00490D1F">
        <w:rPr>
          <w:rFonts w:ascii="Azo Sans" w:hAnsi="Azo Sans" w:cs="Arial"/>
        </w:rPr>
        <w:t>D</w:t>
      </w:r>
      <w:r w:rsidR="00035E56" w:rsidRPr="00490D1F">
        <w:rPr>
          <w:rFonts w:ascii="Azo Sans" w:hAnsi="Azo Sans" w:cs="Arial"/>
        </w:rPr>
        <w:t xml:space="preserve">irector to </w:t>
      </w:r>
      <w:r w:rsidR="00BF1F59" w:rsidRPr="00490D1F">
        <w:rPr>
          <w:rFonts w:ascii="Azo Sans" w:hAnsi="Azo Sans" w:cs="Arial"/>
        </w:rPr>
        <w:t>identify and nominate</w:t>
      </w:r>
      <w:r w:rsidR="00035E56" w:rsidRPr="00490D1F">
        <w:rPr>
          <w:rFonts w:ascii="Azo Sans" w:hAnsi="Azo Sans" w:cs="Arial"/>
        </w:rPr>
        <w:t xml:space="preserve"> </w:t>
      </w:r>
      <w:r w:rsidR="00BF1F59" w:rsidRPr="00490D1F">
        <w:rPr>
          <w:rFonts w:ascii="Azo Sans" w:hAnsi="Azo Sans" w:cs="Arial"/>
        </w:rPr>
        <w:t xml:space="preserve">suitably qualified </w:t>
      </w:r>
      <w:r w:rsidR="00035E56" w:rsidRPr="00490D1F">
        <w:rPr>
          <w:rFonts w:ascii="Azo Sans" w:hAnsi="Azo Sans" w:cs="Arial"/>
        </w:rPr>
        <w:t>IOM3</w:t>
      </w:r>
      <w:r w:rsidR="00BF1F59" w:rsidRPr="00490D1F">
        <w:rPr>
          <w:rFonts w:ascii="Azo Sans" w:hAnsi="Azo Sans" w:cs="Arial"/>
        </w:rPr>
        <w:t xml:space="preserve"> members</w:t>
      </w:r>
      <w:r w:rsidR="00035E56" w:rsidRPr="00490D1F">
        <w:rPr>
          <w:rFonts w:ascii="Azo Sans" w:hAnsi="Azo Sans" w:cs="Arial"/>
        </w:rPr>
        <w:t xml:space="preserve"> </w:t>
      </w:r>
      <w:r w:rsidR="00BF1F59" w:rsidRPr="00490D1F">
        <w:rPr>
          <w:rFonts w:ascii="Azo Sans" w:hAnsi="Azo Sans" w:cs="Arial"/>
        </w:rPr>
        <w:t>for ASV roles</w:t>
      </w:r>
      <w:r w:rsidR="00035E56" w:rsidRPr="00490D1F">
        <w:rPr>
          <w:rFonts w:ascii="Azo Sans" w:hAnsi="Azo Sans" w:cs="Arial"/>
        </w:rPr>
        <w:t xml:space="preserve"> of its </w:t>
      </w:r>
      <w:r w:rsidR="00BF1F59" w:rsidRPr="00490D1F">
        <w:rPr>
          <w:rFonts w:ascii="Azo Sans" w:hAnsi="Azo Sans" w:cs="Arial"/>
        </w:rPr>
        <w:t>licensing</w:t>
      </w:r>
      <w:r w:rsidR="00035E56" w:rsidRPr="00490D1F">
        <w:rPr>
          <w:rFonts w:ascii="Azo Sans" w:hAnsi="Azo Sans" w:cs="Arial"/>
        </w:rPr>
        <w:t xml:space="preserve"> bodies</w:t>
      </w:r>
      <w:r w:rsidR="00BF1F59" w:rsidRPr="00490D1F">
        <w:rPr>
          <w:rFonts w:ascii="Azo Sans" w:hAnsi="Azo Sans" w:cs="Arial"/>
        </w:rPr>
        <w:t>.</w:t>
      </w:r>
    </w:p>
    <w:p w14:paraId="62184E8D" w14:textId="68D2A675" w:rsidR="00035E56" w:rsidRPr="00490D1F" w:rsidRDefault="00BF1F59" w:rsidP="00035E56">
      <w:pPr>
        <w:pStyle w:val="ListParagraph"/>
        <w:numPr>
          <w:ilvl w:val="0"/>
          <w:numId w:val="1"/>
        </w:numPr>
        <w:rPr>
          <w:rFonts w:ascii="Azo Sans" w:hAnsi="Azo Sans" w:cs="Arial"/>
        </w:rPr>
      </w:pPr>
      <w:r w:rsidRPr="00490D1F">
        <w:rPr>
          <w:rFonts w:ascii="Azo Sans" w:hAnsi="Azo Sans" w:cs="Arial"/>
        </w:rPr>
        <w:t>P</w:t>
      </w:r>
      <w:r w:rsidR="00035E56" w:rsidRPr="00490D1F">
        <w:rPr>
          <w:rFonts w:ascii="Azo Sans" w:hAnsi="Azo Sans" w:cs="Arial"/>
        </w:rPr>
        <w:t xml:space="preserve">articipate, where appropriate, in the reviews </w:t>
      </w:r>
      <w:r w:rsidRPr="00490D1F">
        <w:rPr>
          <w:rFonts w:ascii="Azo Sans" w:hAnsi="Azo Sans" w:cs="Arial"/>
        </w:rPr>
        <w:t xml:space="preserve">conducted </w:t>
      </w:r>
      <w:r w:rsidR="00035E56" w:rsidRPr="00490D1F">
        <w:rPr>
          <w:rFonts w:ascii="Azo Sans" w:hAnsi="Azo Sans" w:cs="Arial"/>
        </w:rPr>
        <w:t xml:space="preserve">by the </w:t>
      </w:r>
      <w:r w:rsidRPr="00490D1F">
        <w:rPr>
          <w:rFonts w:ascii="Azo Sans" w:hAnsi="Azo Sans" w:cs="Arial"/>
        </w:rPr>
        <w:t>licensing</w:t>
      </w:r>
      <w:r w:rsidR="00035E56" w:rsidRPr="00490D1F">
        <w:rPr>
          <w:rFonts w:ascii="Azo Sans" w:hAnsi="Azo Sans" w:cs="Arial"/>
        </w:rPr>
        <w:t xml:space="preserve"> bodies of the </w:t>
      </w:r>
      <w:r w:rsidR="008611CE" w:rsidRPr="00490D1F">
        <w:rPr>
          <w:rFonts w:ascii="Azo Sans" w:hAnsi="Azo Sans" w:cs="Arial"/>
        </w:rPr>
        <w:t xml:space="preserve">professional </w:t>
      </w:r>
      <w:r w:rsidR="00035E56" w:rsidRPr="00490D1F">
        <w:rPr>
          <w:rFonts w:ascii="Azo Sans" w:hAnsi="Azo Sans" w:cs="Arial"/>
        </w:rPr>
        <w:t xml:space="preserve">registration </w:t>
      </w:r>
      <w:r w:rsidR="008611CE" w:rsidRPr="00490D1F">
        <w:rPr>
          <w:rFonts w:ascii="Azo Sans" w:hAnsi="Azo Sans" w:cs="Arial"/>
        </w:rPr>
        <w:t xml:space="preserve">and accreditation </w:t>
      </w:r>
      <w:r w:rsidR="00035E56" w:rsidRPr="00490D1F">
        <w:rPr>
          <w:rFonts w:ascii="Azo Sans" w:hAnsi="Azo Sans" w:cs="Arial"/>
        </w:rPr>
        <w:t xml:space="preserve">activities of IOM3 and ensure </w:t>
      </w:r>
      <w:r w:rsidR="008611CE" w:rsidRPr="00490D1F">
        <w:rPr>
          <w:rFonts w:ascii="Azo Sans" w:hAnsi="Azo Sans" w:cs="Arial"/>
        </w:rPr>
        <w:t xml:space="preserve">subsequent </w:t>
      </w:r>
      <w:r w:rsidR="00035E56" w:rsidRPr="00490D1F">
        <w:rPr>
          <w:rFonts w:ascii="Azo Sans" w:hAnsi="Azo Sans" w:cs="Arial"/>
        </w:rPr>
        <w:t>requirements and recommendations meet the appropriate standards that will enable IOM3 to continue as a licenced body.</w:t>
      </w:r>
    </w:p>
    <w:p w14:paraId="598A7241" w14:textId="79628530" w:rsidR="00035E56" w:rsidRPr="00490D1F" w:rsidRDefault="0060152B" w:rsidP="00035E56">
      <w:pPr>
        <w:pStyle w:val="ListParagraph"/>
        <w:numPr>
          <w:ilvl w:val="0"/>
          <w:numId w:val="1"/>
        </w:numPr>
        <w:rPr>
          <w:rFonts w:ascii="Azo Sans" w:hAnsi="Azo Sans" w:cs="Arial"/>
        </w:rPr>
      </w:pPr>
      <w:r w:rsidRPr="00490D1F">
        <w:rPr>
          <w:rFonts w:ascii="Azo Sans" w:hAnsi="Azo Sans" w:cs="Arial"/>
        </w:rPr>
        <w:t>W</w:t>
      </w:r>
      <w:r w:rsidR="00035E56" w:rsidRPr="00490D1F">
        <w:rPr>
          <w:rFonts w:ascii="Azo Sans" w:hAnsi="Azo Sans" w:cs="Arial"/>
        </w:rPr>
        <w:t xml:space="preserve">ork in collaboration with the aforesaid </w:t>
      </w:r>
      <w:r w:rsidR="000976D6" w:rsidRPr="00490D1F">
        <w:rPr>
          <w:rFonts w:ascii="Azo Sans" w:hAnsi="Azo Sans" w:cs="Arial"/>
        </w:rPr>
        <w:t>D</w:t>
      </w:r>
      <w:r w:rsidR="00035E56" w:rsidRPr="00490D1F">
        <w:rPr>
          <w:rFonts w:ascii="Azo Sans" w:hAnsi="Azo Sans" w:cs="Arial"/>
        </w:rPr>
        <w:t xml:space="preserve">irector to </w:t>
      </w:r>
      <w:r w:rsidR="000976D6" w:rsidRPr="00490D1F">
        <w:rPr>
          <w:rFonts w:ascii="Azo Sans" w:hAnsi="Azo Sans" w:cs="Arial"/>
        </w:rPr>
        <w:t xml:space="preserve">maintain the Code of Professional Conduct and Disciplinary and Appeals Procedure documents, in addition to </w:t>
      </w:r>
      <w:r w:rsidR="00035E56" w:rsidRPr="00490D1F">
        <w:rPr>
          <w:rFonts w:ascii="Azo Sans" w:hAnsi="Azo Sans" w:cs="Arial"/>
        </w:rPr>
        <w:t>conduct</w:t>
      </w:r>
      <w:r w:rsidR="000976D6" w:rsidRPr="00490D1F">
        <w:rPr>
          <w:rFonts w:ascii="Azo Sans" w:hAnsi="Azo Sans" w:cs="Arial"/>
        </w:rPr>
        <w:t xml:space="preserve">ing the initial investigation of </w:t>
      </w:r>
      <w:r w:rsidR="00035E56" w:rsidRPr="00490D1F">
        <w:rPr>
          <w:rFonts w:ascii="Azo Sans" w:hAnsi="Azo Sans" w:cs="Arial"/>
        </w:rPr>
        <w:t>complaints against IOM3 members.</w:t>
      </w:r>
    </w:p>
    <w:p w14:paraId="2F4E0B32" w14:textId="73FFFFA7" w:rsidR="00035E56" w:rsidRPr="00490D1F" w:rsidRDefault="0060152B" w:rsidP="00035E56">
      <w:pPr>
        <w:pStyle w:val="ListParagraph"/>
        <w:numPr>
          <w:ilvl w:val="0"/>
          <w:numId w:val="1"/>
        </w:numPr>
        <w:rPr>
          <w:rFonts w:ascii="Azo Sans" w:hAnsi="Azo Sans" w:cs="Arial"/>
        </w:rPr>
      </w:pPr>
      <w:r w:rsidRPr="00490D1F">
        <w:rPr>
          <w:rFonts w:ascii="Azo Sans" w:hAnsi="Azo Sans" w:cs="Arial"/>
        </w:rPr>
        <w:t>W</w:t>
      </w:r>
      <w:r w:rsidR="00035E56" w:rsidRPr="00490D1F">
        <w:rPr>
          <w:rFonts w:ascii="Azo Sans" w:hAnsi="Azo Sans" w:cs="Arial"/>
        </w:rPr>
        <w:t xml:space="preserve">ork with the aforesaid </w:t>
      </w:r>
      <w:r w:rsidRPr="00490D1F">
        <w:rPr>
          <w:rFonts w:ascii="Azo Sans" w:hAnsi="Azo Sans" w:cs="Arial"/>
        </w:rPr>
        <w:t>D</w:t>
      </w:r>
      <w:r w:rsidR="00035E56" w:rsidRPr="00490D1F">
        <w:rPr>
          <w:rFonts w:ascii="Azo Sans" w:hAnsi="Azo Sans" w:cs="Arial"/>
        </w:rPr>
        <w:t xml:space="preserve">irector to conduct non-compliance investigations of </w:t>
      </w:r>
      <w:r w:rsidRPr="00490D1F">
        <w:rPr>
          <w:rFonts w:ascii="Azo Sans" w:hAnsi="Azo Sans" w:cs="Arial"/>
        </w:rPr>
        <w:t xml:space="preserve">IOM3 professional registrants </w:t>
      </w:r>
      <w:r w:rsidR="00C10558" w:rsidRPr="00490D1F">
        <w:rPr>
          <w:rFonts w:ascii="Azo Sans" w:hAnsi="Azo Sans" w:cs="Arial"/>
        </w:rPr>
        <w:t xml:space="preserve">and others </w:t>
      </w:r>
      <w:r w:rsidR="00035E56" w:rsidRPr="00490D1F">
        <w:rPr>
          <w:rFonts w:ascii="Azo Sans" w:hAnsi="Azo Sans" w:cs="Arial"/>
        </w:rPr>
        <w:t xml:space="preserve">refusing to submit CPD records </w:t>
      </w:r>
      <w:r w:rsidRPr="00490D1F">
        <w:rPr>
          <w:rFonts w:ascii="Azo Sans" w:hAnsi="Azo Sans" w:cs="Arial"/>
        </w:rPr>
        <w:t>when required.</w:t>
      </w:r>
    </w:p>
    <w:p w14:paraId="6A741ABC" w14:textId="2825D2D1" w:rsidR="00035E56" w:rsidRPr="00490D1F" w:rsidRDefault="0060152B" w:rsidP="00CC5118">
      <w:pPr>
        <w:pStyle w:val="ListParagraph"/>
        <w:numPr>
          <w:ilvl w:val="0"/>
          <w:numId w:val="1"/>
        </w:numPr>
        <w:rPr>
          <w:rFonts w:ascii="Azo Sans" w:hAnsi="Azo Sans" w:cs="Arial"/>
        </w:rPr>
      </w:pPr>
      <w:r w:rsidRPr="00490D1F">
        <w:rPr>
          <w:rFonts w:ascii="Azo Sans" w:hAnsi="Azo Sans" w:cs="Arial"/>
        </w:rPr>
        <w:t>B</w:t>
      </w:r>
      <w:r w:rsidR="00035E56" w:rsidRPr="00490D1F">
        <w:rPr>
          <w:rFonts w:ascii="Azo Sans" w:hAnsi="Azo Sans" w:cs="Arial"/>
        </w:rPr>
        <w:t xml:space="preserve">e an active member and Trustee of the Executive </w:t>
      </w:r>
      <w:r w:rsidRPr="00490D1F">
        <w:rPr>
          <w:rFonts w:ascii="Azo Sans" w:hAnsi="Azo Sans" w:cs="Arial"/>
        </w:rPr>
        <w:t>B</w:t>
      </w:r>
      <w:r w:rsidR="00035E56" w:rsidRPr="00490D1F">
        <w:rPr>
          <w:rFonts w:ascii="Azo Sans" w:hAnsi="Azo Sans" w:cs="Arial"/>
        </w:rPr>
        <w:t>oard and to report progress and issues as well as seek</w:t>
      </w:r>
      <w:r w:rsidRPr="00490D1F">
        <w:rPr>
          <w:rFonts w:ascii="Azo Sans" w:hAnsi="Azo Sans" w:cs="Arial"/>
        </w:rPr>
        <w:t>ing</w:t>
      </w:r>
      <w:r w:rsidR="00035E56" w:rsidRPr="00490D1F">
        <w:rPr>
          <w:rFonts w:ascii="Azo Sans" w:hAnsi="Azo Sans" w:cs="Arial"/>
        </w:rPr>
        <w:t xml:space="preserve"> approval of changes to standards and procedures.</w:t>
      </w:r>
    </w:p>
    <w:p w14:paraId="47C6885F" w14:textId="20665F47" w:rsidR="00035E56" w:rsidRPr="00490D1F" w:rsidRDefault="00035E56" w:rsidP="0060152B">
      <w:pPr>
        <w:rPr>
          <w:rFonts w:ascii="Azo Sans" w:hAnsi="Azo Sans" w:cs="Arial"/>
          <w:b/>
          <w:bCs/>
        </w:rPr>
      </w:pPr>
      <w:r w:rsidRPr="00490D1F">
        <w:rPr>
          <w:rFonts w:ascii="Azo Sans" w:hAnsi="Azo Sans" w:cs="Arial"/>
          <w:b/>
          <w:bCs/>
        </w:rPr>
        <w:t>Requirements</w:t>
      </w:r>
    </w:p>
    <w:p w14:paraId="5D6D17A8" w14:textId="48C64012" w:rsidR="00035E56" w:rsidRPr="00490D1F" w:rsidRDefault="00035E56" w:rsidP="007E4D0B">
      <w:pPr>
        <w:pStyle w:val="ListParagraph"/>
        <w:numPr>
          <w:ilvl w:val="0"/>
          <w:numId w:val="2"/>
        </w:numPr>
        <w:rPr>
          <w:rFonts w:ascii="Azo Sans" w:hAnsi="Azo Sans" w:cs="Arial"/>
        </w:rPr>
      </w:pPr>
      <w:r w:rsidRPr="00490D1F">
        <w:rPr>
          <w:rFonts w:ascii="Azo Sans" w:hAnsi="Azo Sans" w:cs="Arial"/>
        </w:rPr>
        <w:t xml:space="preserve">The Chair must </w:t>
      </w:r>
      <w:r w:rsidR="00414E2D" w:rsidRPr="00490D1F">
        <w:rPr>
          <w:rFonts w:ascii="Azo Sans" w:hAnsi="Azo Sans" w:cs="Arial"/>
        </w:rPr>
        <w:t>hold the Fellow (FIMMM) membership grade</w:t>
      </w:r>
      <w:r w:rsidR="00264CBC" w:rsidRPr="00490D1F">
        <w:rPr>
          <w:rFonts w:ascii="Azo Sans" w:hAnsi="Azo Sans" w:cs="Arial"/>
        </w:rPr>
        <w:t xml:space="preserve"> in addition to being a Chartered Engineer (CEng) registered through </w:t>
      </w:r>
      <w:r w:rsidR="00A1093D" w:rsidRPr="00490D1F">
        <w:rPr>
          <w:rFonts w:ascii="Azo Sans" w:hAnsi="Azo Sans" w:cs="Arial"/>
        </w:rPr>
        <w:t>IOM3 and</w:t>
      </w:r>
      <w:r w:rsidR="00264CBC" w:rsidRPr="00490D1F">
        <w:rPr>
          <w:rFonts w:ascii="Azo Sans" w:hAnsi="Azo Sans" w:cs="Arial"/>
        </w:rPr>
        <w:t xml:space="preserve"> have held both credential</w:t>
      </w:r>
      <w:r w:rsidR="00A1093D" w:rsidRPr="00490D1F">
        <w:rPr>
          <w:rFonts w:ascii="Azo Sans" w:hAnsi="Azo Sans" w:cs="Arial"/>
        </w:rPr>
        <w:t>s</w:t>
      </w:r>
      <w:r w:rsidR="00264CBC" w:rsidRPr="00490D1F">
        <w:rPr>
          <w:rFonts w:ascii="Azo Sans" w:hAnsi="Azo Sans" w:cs="Arial"/>
        </w:rPr>
        <w:t xml:space="preserve"> for at least </w:t>
      </w:r>
      <w:r w:rsidR="007939C5" w:rsidRPr="00490D1F">
        <w:rPr>
          <w:rFonts w:ascii="Azo Sans" w:hAnsi="Azo Sans" w:cs="Arial"/>
        </w:rPr>
        <w:t>six</w:t>
      </w:r>
      <w:r w:rsidR="00264CBC" w:rsidRPr="00490D1F">
        <w:rPr>
          <w:rFonts w:ascii="Azo Sans" w:hAnsi="Azo Sans" w:cs="Arial"/>
        </w:rPr>
        <w:t xml:space="preserve"> years. </w:t>
      </w:r>
      <w:r w:rsidR="007E4D0B" w:rsidRPr="00490D1F">
        <w:rPr>
          <w:rFonts w:ascii="Azo Sans" w:hAnsi="Azo Sans" w:cs="Arial"/>
        </w:rPr>
        <w:t xml:space="preserve">Being registered as a Chartered Scientist (CSci) </w:t>
      </w:r>
      <w:r w:rsidR="00A1093D" w:rsidRPr="00490D1F">
        <w:rPr>
          <w:rFonts w:ascii="Azo Sans" w:hAnsi="Azo Sans" w:cs="Arial"/>
        </w:rPr>
        <w:t>and/</w:t>
      </w:r>
      <w:r w:rsidR="007E4D0B" w:rsidRPr="00490D1F">
        <w:rPr>
          <w:rFonts w:ascii="Azo Sans" w:hAnsi="Azo Sans" w:cs="Arial"/>
        </w:rPr>
        <w:t xml:space="preserve">or Chartered Environmentalist (CEnv) would be an advantage but not essential. </w:t>
      </w:r>
    </w:p>
    <w:p w14:paraId="2986F436" w14:textId="1113C9E9" w:rsidR="00490D1F" w:rsidRDefault="00035E56" w:rsidP="00035E56">
      <w:pPr>
        <w:pStyle w:val="ListParagraph"/>
        <w:numPr>
          <w:ilvl w:val="0"/>
          <w:numId w:val="2"/>
        </w:numPr>
        <w:rPr>
          <w:rFonts w:ascii="Azo Sans" w:hAnsi="Azo Sans" w:cs="Arial"/>
        </w:rPr>
      </w:pPr>
      <w:r w:rsidRPr="00490D1F">
        <w:rPr>
          <w:rFonts w:ascii="Azo Sans" w:hAnsi="Azo Sans" w:cs="Arial"/>
        </w:rPr>
        <w:lastRenderedPageBreak/>
        <w:t xml:space="preserve">The Chair must </w:t>
      </w:r>
      <w:r w:rsidR="007939C5" w:rsidRPr="00490D1F">
        <w:rPr>
          <w:rFonts w:ascii="Azo Sans" w:hAnsi="Azo Sans" w:cs="Arial"/>
        </w:rPr>
        <w:t xml:space="preserve">hold current IOM3 licenced activity assessor certification and have at least six years’ </w:t>
      </w:r>
      <w:r w:rsidR="008B5947" w:rsidRPr="00490D1F">
        <w:rPr>
          <w:rFonts w:ascii="Azo Sans" w:hAnsi="Azo Sans" w:cs="Arial"/>
        </w:rPr>
        <w:t xml:space="preserve">current </w:t>
      </w:r>
      <w:r w:rsidR="007939C5" w:rsidRPr="00490D1F">
        <w:rPr>
          <w:rFonts w:ascii="Azo Sans" w:hAnsi="Azo Sans" w:cs="Arial"/>
        </w:rPr>
        <w:t>experience as a Professional Review Interviewer</w:t>
      </w:r>
      <w:r w:rsidR="008B5947" w:rsidRPr="00490D1F">
        <w:rPr>
          <w:rFonts w:ascii="Azo Sans" w:hAnsi="Azo Sans" w:cs="Arial"/>
        </w:rPr>
        <w:t xml:space="preserve"> or as an accreditation assessor</w:t>
      </w:r>
      <w:r w:rsidR="001413CD" w:rsidRPr="00490D1F">
        <w:rPr>
          <w:rFonts w:ascii="Azo Sans" w:hAnsi="Azo Sans" w:cs="Arial"/>
        </w:rPr>
        <w:t>,</w:t>
      </w:r>
      <w:r w:rsidR="008B5947" w:rsidRPr="00490D1F">
        <w:rPr>
          <w:rFonts w:ascii="Azo Sans" w:hAnsi="Azo Sans" w:cs="Arial"/>
        </w:rPr>
        <w:t xml:space="preserve"> and</w:t>
      </w:r>
      <w:r w:rsidR="00D23D2B">
        <w:rPr>
          <w:rFonts w:ascii="Azo Sans" w:hAnsi="Azo Sans" w:cs="Arial"/>
        </w:rPr>
        <w:t xml:space="preserve"> have</w:t>
      </w:r>
      <w:r w:rsidR="008B5947" w:rsidRPr="00490D1F">
        <w:rPr>
          <w:rFonts w:ascii="Azo Sans" w:hAnsi="Azo Sans" w:cs="Arial"/>
        </w:rPr>
        <w:t xml:space="preserve"> been active on the </w:t>
      </w:r>
      <w:r w:rsidR="00D23D2B">
        <w:rPr>
          <w:rFonts w:ascii="Azo Sans" w:hAnsi="Azo Sans" w:cs="Arial"/>
        </w:rPr>
        <w:t>PSDB or one of its Committees</w:t>
      </w:r>
      <w:r w:rsidR="008B5947" w:rsidRPr="00490D1F">
        <w:rPr>
          <w:rFonts w:ascii="Azo Sans" w:hAnsi="Azo Sans" w:cs="Arial"/>
        </w:rPr>
        <w:t xml:space="preserve">. </w:t>
      </w:r>
    </w:p>
    <w:p w14:paraId="3D316039" w14:textId="3C187333" w:rsidR="00035E56" w:rsidRPr="00490D1F" w:rsidRDefault="008B5947" w:rsidP="00035E56">
      <w:pPr>
        <w:pStyle w:val="ListParagraph"/>
        <w:numPr>
          <w:ilvl w:val="0"/>
          <w:numId w:val="2"/>
        </w:numPr>
        <w:rPr>
          <w:rFonts w:ascii="Azo Sans" w:hAnsi="Azo Sans" w:cs="Arial"/>
        </w:rPr>
      </w:pPr>
      <w:r w:rsidRPr="00490D1F">
        <w:rPr>
          <w:rFonts w:ascii="Azo Sans" w:hAnsi="Azo Sans" w:cs="Arial"/>
        </w:rPr>
        <w:t xml:space="preserve">Experience of </w:t>
      </w:r>
      <w:r w:rsidR="00490D1F">
        <w:rPr>
          <w:rFonts w:ascii="Azo Sans" w:hAnsi="Azo Sans" w:cs="Arial"/>
        </w:rPr>
        <w:t>c</w:t>
      </w:r>
      <w:r w:rsidRPr="00490D1F">
        <w:rPr>
          <w:rFonts w:ascii="Azo Sans" w:hAnsi="Azo Sans" w:cs="Arial"/>
        </w:rPr>
        <w:t xml:space="preserve">hairing committees </w:t>
      </w:r>
      <w:r w:rsidR="00490D1F">
        <w:rPr>
          <w:rFonts w:ascii="Azo Sans" w:hAnsi="Azo Sans" w:cs="Arial"/>
        </w:rPr>
        <w:t xml:space="preserve">of volunteers </w:t>
      </w:r>
      <w:r w:rsidR="00D23D2B">
        <w:rPr>
          <w:rFonts w:ascii="Azo Sans" w:hAnsi="Azo Sans" w:cs="Arial"/>
        </w:rPr>
        <w:t>would be a significant asset</w:t>
      </w:r>
      <w:r w:rsidRPr="00490D1F">
        <w:rPr>
          <w:rFonts w:ascii="Azo Sans" w:hAnsi="Azo Sans" w:cs="Arial"/>
        </w:rPr>
        <w:t xml:space="preserve">. </w:t>
      </w:r>
    </w:p>
    <w:p w14:paraId="2A453C88" w14:textId="5AD91F23" w:rsidR="00035E56" w:rsidRPr="00490D1F" w:rsidRDefault="009739B4" w:rsidP="00035E56">
      <w:pPr>
        <w:pStyle w:val="ListParagraph"/>
        <w:numPr>
          <w:ilvl w:val="0"/>
          <w:numId w:val="2"/>
        </w:numPr>
        <w:rPr>
          <w:rFonts w:ascii="Azo Sans" w:hAnsi="Azo Sans" w:cs="Arial"/>
        </w:rPr>
      </w:pPr>
      <w:r w:rsidRPr="00490D1F">
        <w:rPr>
          <w:rFonts w:ascii="Azo Sans" w:hAnsi="Azo Sans" w:cs="Arial"/>
        </w:rPr>
        <w:t>T</w:t>
      </w:r>
      <w:r w:rsidR="00035E56" w:rsidRPr="00490D1F">
        <w:rPr>
          <w:rFonts w:ascii="Azo Sans" w:hAnsi="Azo Sans" w:cs="Arial"/>
        </w:rPr>
        <w:t xml:space="preserve">he Chair must meet the </w:t>
      </w:r>
      <w:r w:rsidRPr="00490D1F">
        <w:rPr>
          <w:rFonts w:ascii="Azo Sans" w:hAnsi="Azo Sans" w:cs="Arial"/>
        </w:rPr>
        <w:t>initial and ongoing requirements to be</w:t>
      </w:r>
      <w:r w:rsidR="00035E56" w:rsidRPr="00490D1F">
        <w:rPr>
          <w:rFonts w:ascii="Azo Sans" w:hAnsi="Azo Sans" w:cs="Arial"/>
        </w:rPr>
        <w:t xml:space="preserve"> a</w:t>
      </w:r>
      <w:r w:rsidRPr="00490D1F">
        <w:rPr>
          <w:rFonts w:ascii="Azo Sans" w:hAnsi="Azo Sans" w:cs="Arial"/>
        </w:rPr>
        <w:t>n</w:t>
      </w:r>
      <w:r w:rsidR="00035E56" w:rsidRPr="00490D1F">
        <w:rPr>
          <w:rFonts w:ascii="Azo Sans" w:hAnsi="Azo Sans" w:cs="Arial"/>
        </w:rPr>
        <w:t xml:space="preserve"> IOM3 Trustee</w:t>
      </w:r>
      <w:r w:rsidR="006B2D9F" w:rsidRPr="00490D1F">
        <w:rPr>
          <w:rFonts w:ascii="Azo Sans" w:hAnsi="Azo Sans" w:cs="Arial"/>
        </w:rPr>
        <w:t xml:space="preserve"> and member of the Executive Board. </w:t>
      </w:r>
    </w:p>
    <w:p w14:paraId="3D2FEE5F" w14:textId="77777777" w:rsidR="00035E56" w:rsidRPr="00490D1F" w:rsidRDefault="00035E56" w:rsidP="00035E56">
      <w:pPr>
        <w:pStyle w:val="ListParagraph"/>
        <w:rPr>
          <w:rFonts w:ascii="Arial" w:hAnsi="Arial" w:cs="Arial"/>
          <w:sz w:val="24"/>
          <w:szCs w:val="24"/>
        </w:rPr>
      </w:pPr>
    </w:p>
    <w:p w14:paraId="43ED4D9C" w14:textId="77777777" w:rsidR="00502950" w:rsidRPr="00490D1F" w:rsidRDefault="00502950"/>
    <w:sectPr w:rsidR="00502950" w:rsidRPr="00490D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zo Sans">
    <w:panose1 w:val="020B0603030303020204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F4787"/>
    <w:multiLevelType w:val="hybridMultilevel"/>
    <w:tmpl w:val="7804A5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1429F5"/>
    <w:multiLevelType w:val="hybridMultilevel"/>
    <w:tmpl w:val="AD541A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89257572">
    <w:abstractNumId w:val="0"/>
  </w:num>
  <w:num w:numId="2" w16cid:durableId="1157768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E56"/>
    <w:rsid w:val="00035E56"/>
    <w:rsid w:val="000976D6"/>
    <w:rsid w:val="001413CD"/>
    <w:rsid w:val="00160267"/>
    <w:rsid w:val="00181946"/>
    <w:rsid w:val="00264CBC"/>
    <w:rsid w:val="00414E2D"/>
    <w:rsid w:val="00490D1F"/>
    <w:rsid w:val="00502950"/>
    <w:rsid w:val="005C24BE"/>
    <w:rsid w:val="005D2B9A"/>
    <w:rsid w:val="005D62F0"/>
    <w:rsid w:val="0060152B"/>
    <w:rsid w:val="0061270E"/>
    <w:rsid w:val="006B2D9F"/>
    <w:rsid w:val="00745CAF"/>
    <w:rsid w:val="007939C5"/>
    <w:rsid w:val="007E4D0B"/>
    <w:rsid w:val="00833888"/>
    <w:rsid w:val="008611CE"/>
    <w:rsid w:val="008B5947"/>
    <w:rsid w:val="009739B4"/>
    <w:rsid w:val="009F3CA8"/>
    <w:rsid w:val="00A1093D"/>
    <w:rsid w:val="00A42F91"/>
    <w:rsid w:val="00AF64C0"/>
    <w:rsid w:val="00B6382A"/>
    <w:rsid w:val="00BF1F59"/>
    <w:rsid w:val="00C10558"/>
    <w:rsid w:val="00CC5118"/>
    <w:rsid w:val="00D12C0A"/>
    <w:rsid w:val="00D23D2B"/>
    <w:rsid w:val="00EE360E"/>
    <w:rsid w:val="00F22922"/>
    <w:rsid w:val="00F7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BAFA8"/>
  <w15:chartTrackingRefBased/>
  <w15:docId w15:val="{2AB39832-D6B1-4908-8E49-683F8BE77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zo Sans" w:eastAsiaTheme="minorHAnsi" w:hAnsi="Azo Sans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E56"/>
    <w:pPr>
      <w:spacing w:line="256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E56"/>
    <w:pPr>
      <w:ind w:left="720"/>
      <w:contextualSpacing/>
    </w:pPr>
  </w:style>
  <w:style w:type="paragraph" w:styleId="Revision">
    <w:name w:val="Revision"/>
    <w:hidden/>
    <w:uiPriority w:val="99"/>
    <w:semiHidden/>
    <w:rsid w:val="00490D1F"/>
    <w:pPr>
      <w:spacing w:after="0" w:line="240" w:lineRule="auto"/>
    </w:pPr>
    <w:rPr>
      <w:rFonts w:asciiTheme="minorHAnsi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6127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27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70E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270E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5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Bowbrick</dc:creator>
  <cp:keywords/>
  <dc:description/>
  <cp:lastModifiedBy>Colin Church</cp:lastModifiedBy>
  <cp:revision>2</cp:revision>
  <dcterms:created xsi:type="dcterms:W3CDTF">2022-05-18T12:02:00Z</dcterms:created>
  <dcterms:modified xsi:type="dcterms:W3CDTF">2022-05-18T12:02:00Z</dcterms:modified>
</cp:coreProperties>
</file>